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A5" w:rsidRPr="00F13C85" w:rsidRDefault="008C35A5" w:rsidP="008C3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CF4"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 w:rsidRPr="00F53CF4">
        <w:rPr>
          <w:rFonts w:ascii="Times New Roman" w:hAnsi="Times New Roman" w:cs="Times New Roman"/>
          <w:sz w:val="28"/>
          <w:szCs w:val="28"/>
        </w:rPr>
        <w:t xml:space="preserve">. </w:t>
      </w:r>
      <w:r w:rsidRPr="008E312E">
        <w:rPr>
          <w:rFonts w:ascii="Times New Roman" w:hAnsi="Times New Roman" w:cs="Times New Roman"/>
          <w:sz w:val="28"/>
          <w:szCs w:val="28"/>
        </w:rPr>
        <w:t>Порядок учета индивидуальных достижений поступающих устанавливается правилами приема</w:t>
      </w:r>
      <w:r>
        <w:rPr>
          <w:rFonts w:ascii="Times New Roman" w:hAnsi="Times New Roman" w:cs="Times New Roman"/>
          <w:sz w:val="28"/>
          <w:szCs w:val="28"/>
        </w:rPr>
        <w:t xml:space="preserve"> в РГЭУ (РИНХ)</w:t>
      </w:r>
      <w:r w:rsidRPr="008E3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Индивидуальными достижениями поступающих в РГЭУ (РИНХ) признаются: призовые места на предметных олимпиадах регионального уровня, спортивные достижения (мастер спорта, кандидат в мастера спорта по олимпийским видам спорта).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85">
        <w:rPr>
          <w:rFonts w:ascii="Times New Roman" w:hAnsi="Times New Roman" w:cs="Times New Roman"/>
          <w:sz w:val="28"/>
          <w:szCs w:val="28"/>
        </w:rPr>
        <w:t>Индивидуальные достижения поступающих в РГЭУ (РИНХ) учитываются после учета преимущественных прав абитуриента при прочих равных условиях.</w:t>
      </w:r>
    </w:p>
    <w:p w:rsidR="008C35A5" w:rsidRDefault="008C35A5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2DC" w:rsidRPr="008E312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1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31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312E">
        <w:rPr>
          <w:rFonts w:ascii="Times New Roman" w:hAnsi="Times New Roman" w:cs="Times New Roman"/>
          <w:sz w:val="28"/>
          <w:szCs w:val="28"/>
        </w:rPr>
        <w:t xml:space="preserve">Победителям и призерам олимпиад школьников, проводимых в </w:t>
      </w:r>
      <w:hyperlink r:id="rId6" w:history="1">
        <w:r w:rsidRPr="008E312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E312E">
        <w:rPr>
          <w:rFonts w:ascii="Times New Roman" w:hAnsi="Times New Roman" w:cs="Times New Roman"/>
          <w:sz w:val="28"/>
          <w:szCs w:val="28"/>
        </w:rPr>
        <w:t xml:space="preserve">, устанавливаемом </w:t>
      </w:r>
      <w:proofErr w:type="spellStart"/>
      <w:r w:rsidRPr="008E31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312E">
        <w:rPr>
          <w:rFonts w:ascii="Times New Roman" w:hAnsi="Times New Roman" w:cs="Times New Roman"/>
          <w:sz w:val="28"/>
          <w:szCs w:val="28"/>
        </w:rPr>
        <w:t xml:space="preserve"> России (далее - олимпиады школьников), предоставляются следующие особые права при приеме на обучение 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1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E31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8E31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E312E">
        <w:rPr>
          <w:rFonts w:ascii="Times New Roman" w:hAnsi="Times New Roman" w:cs="Times New Roman"/>
          <w:sz w:val="28"/>
          <w:szCs w:val="28"/>
        </w:rPr>
        <w:t xml:space="preserve"> по специальностям и (или) направлениям подготовки, соответствующим профилю олимпиады школьников: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36"/>
      <w:bookmarkEnd w:id="0"/>
      <w:r w:rsidRPr="008E312E">
        <w:rPr>
          <w:rFonts w:ascii="Times New Roman" w:hAnsi="Times New Roman" w:cs="Times New Roman"/>
          <w:sz w:val="28"/>
          <w:szCs w:val="28"/>
        </w:rPr>
        <w:t>прием без вступительных испытаний на обучение 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1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E312E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8E312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E312E">
        <w:rPr>
          <w:rFonts w:ascii="Times New Roman" w:hAnsi="Times New Roman" w:cs="Times New Roman"/>
          <w:sz w:val="28"/>
          <w:szCs w:val="28"/>
        </w:rPr>
        <w:t xml:space="preserve"> по специальностям и направлениям подготовки, соответствующим профилю олимпиады школьников.</w:t>
      </w:r>
      <w:proofErr w:type="gramEnd"/>
      <w:r w:rsidRPr="008E312E">
        <w:rPr>
          <w:rFonts w:ascii="Times New Roman" w:hAnsi="Times New Roman" w:cs="Times New Roman"/>
          <w:sz w:val="28"/>
          <w:szCs w:val="28"/>
        </w:rPr>
        <w:t xml:space="preserve"> Соответствие профиля указанных олимпиад специальностям и (или) направлениям подготовки определяется </w:t>
      </w:r>
      <w:r>
        <w:rPr>
          <w:rFonts w:ascii="Times New Roman" w:hAnsi="Times New Roman" w:cs="Times New Roman"/>
          <w:sz w:val="28"/>
          <w:szCs w:val="28"/>
        </w:rPr>
        <w:t>РГЭУ (РИНХ).</w:t>
      </w:r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7"/>
      <w:bookmarkEnd w:id="1"/>
      <w:r w:rsidRPr="00C765AE">
        <w:rPr>
          <w:rFonts w:ascii="Times New Roman" w:hAnsi="Times New Roman" w:cs="Times New Roman"/>
          <w:sz w:val="28"/>
          <w:szCs w:val="28"/>
        </w:rPr>
        <w:t xml:space="preserve">31. Особые права, указанные в </w:t>
      </w:r>
      <w:hyperlink w:anchor="Par235" w:history="1">
        <w:r w:rsidRPr="00C765AE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C765AE">
        <w:rPr>
          <w:rFonts w:ascii="Times New Roman" w:hAnsi="Times New Roman" w:cs="Times New Roman"/>
          <w:sz w:val="28"/>
          <w:szCs w:val="28"/>
        </w:rPr>
        <w:t xml:space="preserve"> Правил, предоставляются по решению РГЭУ (РИНХ). Особое право, предоставляемое призерам олимпиады школьников, предоставляется также победителям олимпиады школьников. </w:t>
      </w:r>
      <w:proofErr w:type="gramStart"/>
      <w:r w:rsidRPr="00C765AE">
        <w:rPr>
          <w:rFonts w:ascii="Times New Roman" w:hAnsi="Times New Roman" w:cs="Times New Roman"/>
          <w:sz w:val="28"/>
          <w:szCs w:val="28"/>
        </w:rPr>
        <w:t>Особое право,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 соответствующего профиля, особое право, предоставляемое победителям либо победителям и призерам олимпиад школьников II уровня, - также соответственно победителям либо победителям и призерам олимпиад школьников I уровня соответствующего профиля.</w:t>
      </w:r>
      <w:proofErr w:type="gramEnd"/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3"/>
      <w:bookmarkEnd w:id="2"/>
      <w:r w:rsidRPr="00C765AE">
        <w:rPr>
          <w:rFonts w:ascii="Times New Roman" w:hAnsi="Times New Roman" w:cs="Times New Roman"/>
          <w:sz w:val="28"/>
          <w:szCs w:val="28"/>
        </w:rPr>
        <w:t>32. По решению РГЭУ (РИНХ)  поступающим предоставляется преимущество посредством установления наивысшего результата (100 баллов) общеобразовательного вступительного испытания, соответствующего профилю олимпиады, или дополнительного вступительного испытания (испытаний), соответствующего профилю олимпиады:</w:t>
      </w:r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E">
        <w:rPr>
          <w:rFonts w:ascii="Times New Roman" w:hAnsi="Times New Roman" w:cs="Times New Roman"/>
          <w:sz w:val="28"/>
          <w:szCs w:val="28"/>
        </w:rPr>
        <w:t xml:space="preserve">победителям и призерам </w:t>
      </w:r>
      <w:hyperlink r:id="rId7" w:history="1">
        <w:r w:rsidRPr="00C765AE">
          <w:rPr>
            <w:rFonts w:ascii="Times New Roman" w:hAnsi="Times New Roman" w:cs="Times New Roman"/>
            <w:sz w:val="28"/>
            <w:szCs w:val="28"/>
          </w:rPr>
          <w:t>всероссийской олимпиады</w:t>
        </w:r>
      </w:hyperlink>
      <w:r w:rsidRPr="00C765AE">
        <w:rPr>
          <w:rFonts w:ascii="Times New Roman" w:hAnsi="Times New Roman" w:cs="Times New Roman"/>
          <w:sz w:val="28"/>
          <w:szCs w:val="28"/>
        </w:rPr>
        <w:t xml:space="preserve">, членам сборных команд, победителям и призерам олимпиад школьников - при поступлении </w:t>
      </w:r>
      <w:proofErr w:type="gramStart"/>
      <w:r w:rsidRPr="00C765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6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5AE">
        <w:rPr>
          <w:rFonts w:ascii="Times New Roman" w:hAnsi="Times New Roman" w:cs="Times New Roman"/>
          <w:sz w:val="28"/>
          <w:szCs w:val="28"/>
        </w:rPr>
        <w:t xml:space="preserve">обучение без использования особых прав, указанных соответственно в </w:t>
      </w:r>
      <w:hyperlink w:anchor="Par198" w:history="1">
        <w:r w:rsidRPr="00C765AE">
          <w:rPr>
            <w:rFonts w:ascii="Times New Roman" w:hAnsi="Times New Roman" w:cs="Times New Roman"/>
            <w:sz w:val="28"/>
            <w:szCs w:val="28"/>
          </w:rPr>
          <w:t>подпункте "а" пункта 27</w:t>
        </w:r>
      </w:hyperlink>
      <w:r w:rsidRPr="00C765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6" w:history="1">
        <w:r>
          <w:rPr>
            <w:rFonts w:ascii="Times New Roman" w:hAnsi="Times New Roman" w:cs="Times New Roman"/>
            <w:sz w:val="28"/>
            <w:szCs w:val="28"/>
          </w:rPr>
          <w:t>в</w:t>
        </w:r>
        <w:r w:rsidRPr="00C765AE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C765AE">
          <w:rPr>
            <w:rFonts w:ascii="Times New Roman" w:hAnsi="Times New Roman" w:cs="Times New Roman"/>
            <w:sz w:val="28"/>
            <w:szCs w:val="28"/>
          </w:rPr>
          <w:t xml:space="preserve"> 30</w:t>
        </w:r>
      </w:hyperlink>
      <w:r w:rsidRPr="00C765AE">
        <w:rPr>
          <w:rFonts w:ascii="Times New Roman" w:hAnsi="Times New Roman" w:cs="Times New Roman"/>
          <w:sz w:val="28"/>
          <w:szCs w:val="28"/>
        </w:rPr>
        <w:t xml:space="preserve"> Порядка (как по тем же программам </w:t>
      </w:r>
      <w:proofErr w:type="spellStart"/>
      <w:r w:rsidRPr="00C765A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765AE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C765A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765AE">
        <w:rPr>
          <w:rFonts w:ascii="Times New Roman" w:hAnsi="Times New Roman" w:cs="Times New Roman"/>
          <w:sz w:val="28"/>
          <w:szCs w:val="28"/>
        </w:rPr>
        <w:t xml:space="preserve">, по которым они поступают на обучение с использованием указанных особых прав, так и по иным программам </w:t>
      </w:r>
      <w:proofErr w:type="spellStart"/>
      <w:r w:rsidRPr="00C765A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765AE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C765A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765AE">
        <w:rPr>
          <w:rFonts w:ascii="Times New Roman" w:hAnsi="Times New Roman" w:cs="Times New Roman"/>
          <w:sz w:val="28"/>
          <w:szCs w:val="28"/>
        </w:rPr>
        <w:t xml:space="preserve"> вне зависимости от соответствия </w:t>
      </w:r>
      <w:r w:rsidRPr="00C765AE">
        <w:rPr>
          <w:rFonts w:ascii="Times New Roman" w:hAnsi="Times New Roman" w:cs="Times New Roman"/>
          <w:sz w:val="28"/>
          <w:szCs w:val="28"/>
        </w:rPr>
        <w:lastRenderedPageBreak/>
        <w:t>профиля олимпиад специальностям и (или) направлениям подготовки);</w:t>
      </w:r>
      <w:proofErr w:type="gramEnd"/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5AE">
        <w:rPr>
          <w:rFonts w:ascii="Times New Roman" w:hAnsi="Times New Roman" w:cs="Times New Roman"/>
          <w:sz w:val="28"/>
          <w:szCs w:val="28"/>
        </w:rPr>
        <w:t xml:space="preserve">чемпионам и призерам в области спорта - при поступлении без использования особого права, указанного в </w:t>
      </w:r>
      <w:hyperlink w:anchor="Par199" w:history="1">
        <w:r w:rsidRPr="00C765AE">
          <w:rPr>
            <w:rFonts w:ascii="Times New Roman" w:hAnsi="Times New Roman" w:cs="Times New Roman"/>
            <w:sz w:val="28"/>
            <w:szCs w:val="28"/>
          </w:rPr>
          <w:t>подпункте "б" пункта 27</w:t>
        </w:r>
      </w:hyperlink>
      <w:r>
        <w:t xml:space="preserve"> </w:t>
      </w:r>
      <w:r w:rsidRPr="00C765AE">
        <w:rPr>
          <w:rFonts w:ascii="Times New Roman" w:hAnsi="Times New Roman" w:cs="Times New Roman"/>
          <w:sz w:val="28"/>
          <w:szCs w:val="28"/>
        </w:rPr>
        <w:t xml:space="preserve">Порядка, на обучение по программам </w:t>
      </w:r>
      <w:proofErr w:type="spellStart"/>
      <w:r w:rsidRPr="00C765A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765AE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C765A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765AE">
        <w:rPr>
          <w:rFonts w:ascii="Times New Roman" w:hAnsi="Times New Roman" w:cs="Times New Roman"/>
          <w:sz w:val="28"/>
          <w:szCs w:val="28"/>
        </w:rPr>
        <w:t xml:space="preserve"> по специальностям и  направлениям подготовки в области физической культуры и спорта (в том числе по тем же программам </w:t>
      </w:r>
      <w:proofErr w:type="spellStart"/>
      <w:r w:rsidRPr="00C765A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765AE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C765A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765AE">
        <w:rPr>
          <w:rFonts w:ascii="Times New Roman" w:hAnsi="Times New Roman" w:cs="Times New Roman"/>
          <w:sz w:val="28"/>
          <w:szCs w:val="28"/>
        </w:rPr>
        <w:t>, по которым они поступают на обучение с использованием указанного особого права).</w:t>
      </w:r>
      <w:proofErr w:type="gramEnd"/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E">
        <w:rPr>
          <w:rFonts w:ascii="Times New Roman" w:hAnsi="Times New Roman" w:cs="Times New Roman"/>
          <w:sz w:val="28"/>
          <w:szCs w:val="28"/>
        </w:rPr>
        <w:t xml:space="preserve">33. Особые права, предусмотренные </w:t>
      </w:r>
      <w:hyperlink w:anchor="Par194" w:history="1">
        <w:r w:rsidRPr="00C765AE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C765AE">
        <w:rPr>
          <w:rFonts w:ascii="Times New Roman" w:hAnsi="Times New Roman" w:cs="Times New Roman"/>
          <w:sz w:val="28"/>
          <w:szCs w:val="28"/>
        </w:rPr>
        <w:t xml:space="preserve"> </w:t>
      </w:r>
      <w:r w:rsidRPr="00F1765B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236" w:history="1">
        <w:r w:rsidRPr="00F1765B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>
        <w:t xml:space="preserve"> </w:t>
      </w:r>
      <w:r w:rsidRPr="00C765AE">
        <w:rPr>
          <w:rFonts w:ascii="Times New Roman" w:hAnsi="Times New Roman" w:cs="Times New Roman"/>
          <w:sz w:val="28"/>
          <w:szCs w:val="28"/>
        </w:rPr>
        <w:t xml:space="preserve">Правил, не могут различаться при приеме для обучения в РГЭУ (РИНХ) и для обучения в ее филиале, при приеме на различные формы обучения (при отсутствии различий в иных условиях поступления, указанных в </w:t>
      </w:r>
      <w:hyperlink w:anchor="Par95" w:history="1">
        <w:r w:rsidRPr="00C765AE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Pr="00C765AE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vanish/>
          <w:sz w:val="28"/>
          <w:szCs w:val="28"/>
        </w:rPr>
        <w:t>унктом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Pr="00C765AE">
        <w:rPr>
          <w:rFonts w:ascii="Times New Roman" w:hAnsi="Times New Roman" w:cs="Times New Roman"/>
          <w:sz w:val="28"/>
          <w:szCs w:val="28"/>
        </w:rPr>
        <w:t xml:space="preserve">реимущество, предусмотренное </w:t>
      </w:r>
      <w:hyperlink w:anchor="Par243" w:history="1">
        <w:r w:rsidRPr="00C765AE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Pr="00C765AE">
        <w:rPr>
          <w:rFonts w:ascii="Times New Roman" w:hAnsi="Times New Roman" w:cs="Times New Roman"/>
          <w:sz w:val="28"/>
          <w:szCs w:val="28"/>
        </w:rPr>
        <w:t xml:space="preserve"> Правил,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C765AE">
        <w:rPr>
          <w:rFonts w:ascii="Times New Roman" w:hAnsi="Times New Roman" w:cs="Times New Roman"/>
          <w:sz w:val="28"/>
          <w:szCs w:val="28"/>
        </w:rPr>
        <w:t xml:space="preserve"> различаться при приеме для обучения в РГЭУ (РИНХ) и для обучения в его филиале, при приеме на различные формы обучения, а также при приеме на места в пределах квоты приема лиц, имеющих особое право, на места в пределах квоты целевого приема и на места в рамках контрольных цифр по общему конкурсу (при </w:t>
      </w:r>
      <w:proofErr w:type="gramStart"/>
      <w:r w:rsidRPr="00C765AE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C765AE">
        <w:rPr>
          <w:rFonts w:ascii="Times New Roman" w:hAnsi="Times New Roman" w:cs="Times New Roman"/>
          <w:sz w:val="28"/>
          <w:szCs w:val="28"/>
        </w:rPr>
        <w:t xml:space="preserve"> различий в иных условиях поступления, указанных в </w:t>
      </w:r>
      <w:hyperlink w:anchor="Par100" w:history="1">
        <w:r w:rsidRPr="00C765AE">
          <w:rPr>
            <w:rFonts w:ascii="Times New Roman" w:hAnsi="Times New Roman" w:cs="Times New Roman"/>
            <w:sz w:val="28"/>
            <w:szCs w:val="28"/>
          </w:rPr>
          <w:t>подпункте 2 пункта 10</w:t>
        </w:r>
      </w:hyperlink>
      <w:r w:rsidRPr="00C765AE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E">
        <w:rPr>
          <w:rFonts w:ascii="Times New Roman" w:hAnsi="Times New Roman" w:cs="Times New Roman"/>
          <w:sz w:val="28"/>
          <w:szCs w:val="28"/>
        </w:rPr>
        <w:t>34. Победителям и призерам олимпиады школьников (за исключением творческих олимпиад и олимпиад в области физической культуры и спорта) необходимо наличие результатов ЕГЭ не ниже количества баллов ЕГЭ, установленного РГЭУ (РИНХ):</w:t>
      </w:r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E">
        <w:rPr>
          <w:rFonts w:ascii="Times New Roman" w:hAnsi="Times New Roman" w:cs="Times New Roman"/>
          <w:sz w:val="28"/>
          <w:szCs w:val="28"/>
        </w:rPr>
        <w:t xml:space="preserve">для использования особого права, указанного в </w:t>
      </w:r>
      <w:hyperlink w:anchor="Par236" w:history="1">
        <w:r w:rsidRPr="00C765AE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C765AE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765AE">
        <w:rPr>
          <w:rFonts w:ascii="Times New Roman" w:hAnsi="Times New Roman" w:cs="Times New Roman"/>
          <w:sz w:val="28"/>
          <w:szCs w:val="28"/>
        </w:rPr>
        <w:t>0 Правил, - по одному или нескольким общеобразовательным предметам, определенным РГЭУ (РИНХ) из числа соответствующих профилю олимпиады;</w:t>
      </w:r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E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C765AE">
        <w:rPr>
          <w:rFonts w:ascii="Times New Roman" w:hAnsi="Times New Roman" w:cs="Times New Roman"/>
          <w:sz w:val="28"/>
          <w:szCs w:val="28"/>
        </w:rPr>
        <w:t xml:space="preserve">имущества, указанного в </w:t>
      </w:r>
      <w:hyperlink w:anchor="Par243" w:history="1">
        <w:r w:rsidRPr="00C765A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765AE">
        <w:rPr>
          <w:rFonts w:ascii="Times New Roman" w:hAnsi="Times New Roman" w:cs="Times New Roman"/>
          <w:sz w:val="28"/>
          <w:szCs w:val="28"/>
        </w:rPr>
        <w:t>2 Правил, - по общеобразовательному предмету, соответствующему вступительному испытанию.</w:t>
      </w:r>
    </w:p>
    <w:p w:rsidR="004212DC" w:rsidRPr="00C765AE" w:rsidRDefault="004212DC" w:rsidP="0042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AE">
        <w:rPr>
          <w:rFonts w:ascii="Times New Roman" w:hAnsi="Times New Roman" w:cs="Times New Roman"/>
          <w:sz w:val="28"/>
          <w:szCs w:val="28"/>
        </w:rPr>
        <w:t>РГЭУ (РИНХ) устанавливает указанное количество баллов ЕГЭ в размере 65 баллов по каждому из указанных общеобразовательных предметов.</w:t>
      </w:r>
    </w:p>
    <w:p w:rsidR="00026889" w:rsidRPr="008C35A5" w:rsidRDefault="00026889"/>
    <w:p w:rsidR="004212DC" w:rsidRDefault="004212DC" w:rsidP="004212DC">
      <w:pPr>
        <w:shd w:val="clear" w:color="auto" w:fill="FFFFFF"/>
        <w:spacing w:line="317" w:lineRule="exact"/>
        <w:ind w:right="353"/>
      </w:pPr>
      <w:r>
        <w:t xml:space="preserve">Выписка из </w:t>
      </w:r>
      <w:r w:rsidRPr="004212DC">
        <w:t>П</w:t>
      </w:r>
      <w:r w:rsidR="0091095E">
        <w:t>равил</w:t>
      </w:r>
      <w:r w:rsidRPr="004212DC">
        <w:t xml:space="preserve"> </w:t>
      </w:r>
      <w:r w:rsidR="0091095E">
        <w:t>приема в</w:t>
      </w:r>
      <w:r w:rsidRPr="004212DC">
        <w:t xml:space="preserve"> ФГБОУ ВПО</w:t>
      </w:r>
      <w:r>
        <w:t xml:space="preserve"> </w:t>
      </w:r>
      <w:r w:rsidRPr="004212DC">
        <w:t>«Р</w:t>
      </w:r>
      <w:r w:rsidR="0091095E">
        <w:t xml:space="preserve">остовский </w:t>
      </w:r>
      <w:r>
        <w:t xml:space="preserve"> </w:t>
      </w:r>
      <w:r w:rsidR="0091095E">
        <w:t>государственный экономический университет</w:t>
      </w:r>
      <w:r w:rsidRPr="004212DC">
        <w:t xml:space="preserve"> (РИНХ)»</w:t>
      </w:r>
      <w:r>
        <w:t xml:space="preserve"> </w:t>
      </w:r>
      <w:r w:rsidR="0091095E">
        <w:t xml:space="preserve">на обучение по образовательным программам высшего образования </w:t>
      </w:r>
      <w:r w:rsidRPr="004212DC">
        <w:t xml:space="preserve"> - </w:t>
      </w:r>
      <w:r w:rsidR="0091095E">
        <w:t xml:space="preserve">программам </w:t>
      </w:r>
      <w:proofErr w:type="spellStart"/>
      <w:r w:rsidR="0091095E">
        <w:t>бакалавриата</w:t>
      </w:r>
      <w:proofErr w:type="spellEnd"/>
      <w:r w:rsidR="0091095E">
        <w:t xml:space="preserve">, программам </w:t>
      </w:r>
      <w:proofErr w:type="spellStart"/>
      <w:r w:rsidR="0091095E">
        <w:t>специалитета</w:t>
      </w:r>
      <w:proofErr w:type="spellEnd"/>
      <w:r w:rsidR="0091095E">
        <w:t>, программам магистратуры на</w:t>
      </w:r>
      <w:r w:rsidRPr="004212DC">
        <w:t xml:space="preserve"> 2014/15 </w:t>
      </w:r>
      <w:r w:rsidR="0091095E">
        <w:t>учебный год</w:t>
      </w:r>
      <w:proofErr w:type="gramStart"/>
      <w:r>
        <w:t xml:space="preserve"> </w:t>
      </w:r>
      <w:r w:rsidR="0091095E">
        <w:t>,</w:t>
      </w:r>
      <w:proofErr w:type="gramEnd"/>
      <w:r>
        <w:t xml:space="preserve">принятых  </w:t>
      </w:r>
      <w:r w:rsidRPr="004212DC">
        <w:t>на заседании Ученого совета</w:t>
      </w:r>
      <w:r>
        <w:t xml:space="preserve"> </w:t>
      </w:r>
      <w:r w:rsidRPr="004212DC">
        <w:t>ФГБОУ ВПО «РГЭУ (РИНХ)»</w:t>
      </w:r>
      <w:r>
        <w:t xml:space="preserve"> </w:t>
      </w:r>
      <w:r w:rsidR="0091095E">
        <w:t xml:space="preserve"> </w:t>
      </w:r>
      <w:r w:rsidRPr="004212DC">
        <w:t xml:space="preserve"> 25 марта 2014г.</w:t>
      </w:r>
      <w:r>
        <w:t xml:space="preserve"> </w:t>
      </w:r>
      <w:r w:rsidR="0091095E">
        <w:t>п</w:t>
      </w:r>
      <w:r w:rsidRPr="004212DC">
        <w:t>ротокол №  8</w:t>
      </w:r>
      <w:r w:rsidR="0091095E">
        <w:t>.</w:t>
      </w:r>
    </w:p>
    <w:p w:rsidR="004212DC" w:rsidRPr="004212DC" w:rsidRDefault="004212DC" w:rsidP="004212DC">
      <w:pPr>
        <w:shd w:val="clear" w:color="auto" w:fill="FFFFFF"/>
        <w:spacing w:line="317" w:lineRule="exact"/>
        <w:ind w:right="353"/>
        <w:jc w:val="center"/>
      </w:pPr>
    </w:p>
    <w:sectPr w:rsidR="004212DC" w:rsidRPr="004212DC" w:rsidSect="0023301C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39" w:rsidRDefault="00747B39" w:rsidP="008C35A5">
      <w:pPr>
        <w:spacing w:after="0" w:line="240" w:lineRule="auto"/>
      </w:pPr>
      <w:r>
        <w:separator/>
      </w:r>
    </w:p>
  </w:endnote>
  <w:endnote w:type="continuationSeparator" w:id="0">
    <w:p w:rsidR="00747B39" w:rsidRDefault="00747B39" w:rsidP="008C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39" w:rsidRDefault="00747B39" w:rsidP="008C35A5">
      <w:pPr>
        <w:spacing w:after="0" w:line="240" w:lineRule="auto"/>
      </w:pPr>
      <w:r>
        <w:separator/>
      </w:r>
    </w:p>
  </w:footnote>
  <w:footnote w:type="continuationSeparator" w:id="0">
    <w:p w:rsidR="00747B39" w:rsidRDefault="00747B39" w:rsidP="008C35A5">
      <w:pPr>
        <w:spacing w:after="0" w:line="240" w:lineRule="auto"/>
      </w:pPr>
      <w:r>
        <w:continuationSeparator/>
      </w:r>
    </w:p>
  </w:footnote>
  <w:footnote w:id="1">
    <w:p w:rsidR="008C35A5" w:rsidRDefault="008C35A5" w:rsidP="008C35A5">
      <w:pPr>
        <w:pStyle w:val="a3"/>
      </w:pPr>
      <w:r>
        <w:rPr>
          <w:rStyle w:val="a5"/>
        </w:rPr>
        <w:footnoteRef/>
      </w:r>
      <w:hyperlink r:id="rId1" w:history="1">
        <w:r w:rsidRPr="0081190D">
          <w:rPr>
            <w:rFonts w:ascii="Times New Roman" w:hAnsi="Times New Roman"/>
          </w:rPr>
          <w:t>Часть 7 статьи 69</w:t>
        </w:r>
      </w:hyperlink>
      <w:r w:rsidRPr="0081190D">
        <w:rPr>
          <w:rFonts w:ascii="Times New Roman" w:hAnsi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6165; Российская газета, 2014, 5 февраля).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2DC"/>
    <w:rsid w:val="00026889"/>
    <w:rsid w:val="00207A74"/>
    <w:rsid w:val="0023301C"/>
    <w:rsid w:val="004212DC"/>
    <w:rsid w:val="00747B39"/>
    <w:rsid w:val="008C35A5"/>
    <w:rsid w:val="0091095E"/>
    <w:rsid w:val="00E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D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C35A5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35A5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8C35A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E5F7C008FCC5777BA84093A3DCCD1DB1C7A5AF8228DDE2A965B3A3A1E403ED0F4A7523BA69ECAwBs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E5F7C008FCC5777BA84093A3DCCD1DB1C7B5BFF278DDE2A965B3A3A1E403ED0F4A7523BA69ECAwBs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2E5F7C008FCC5777BA84093A3DCCD1DB1C7A5CF82C8DDE2A965B3A3A1E403ED0F4A7523BA697C9wB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4817</Characters>
  <Application>Microsoft Office Word</Application>
  <DocSecurity>0</DocSecurity>
  <Lines>40</Lines>
  <Paragraphs>11</Paragraphs>
  <ScaleCrop>false</ScaleCrop>
  <Company>Giep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ГИЭП</dc:creator>
  <cp:keywords/>
  <dc:description/>
  <cp:lastModifiedBy>Админ ГИЭП</cp:lastModifiedBy>
  <cp:revision>2</cp:revision>
  <dcterms:created xsi:type="dcterms:W3CDTF">2014-04-01T10:22:00Z</dcterms:created>
  <dcterms:modified xsi:type="dcterms:W3CDTF">2014-04-01T10:22:00Z</dcterms:modified>
</cp:coreProperties>
</file>