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D1" w:rsidRPr="00484B54" w:rsidRDefault="000270D1" w:rsidP="000270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B54">
        <w:rPr>
          <w:rFonts w:ascii="Times New Roman" w:hAnsi="Times New Roman" w:cs="Times New Roman"/>
          <w:b/>
          <w:sz w:val="26"/>
          <w:szCs w:val="26"/>
        </w:rPr>
        <w:t>Информация о местах трудоустройства</w:t>
      </w:r>
    </w:p>
    <w:tbl>
      <w:tblPr>
        <w:tblStyle w:val="a3"/>
        <w:tblW w:w="10169" w:type="dxa"/>
        <w:tblLayout w:type="fixed"/>
        <w:tblLook w:val="04A0"/>
      </w:tblPr>
      <w:tblGrid>
        <w:gridCol w:w="2725"/>
        <w:gridCol w:w="1242"/>
        <w:gridCol w:w="1317"/>
        <w:gridCol w:w="1276"/>
        <w:gridCol w:w="1061"/>
        <w:gridCol w:w="992"/>
        <w:gridCol w:w="778"/>
        <w:gridCol w:w="778"/>
      </w:tblGrid>
      <w:tr w:rsidR="00205AED" w:rsidRPr="00484B54" w:rsidTr="00205AED">
        <w:trPr>
          <w:trHeight w:val="360"/>
        </w:trPr>
        <w:tc>
          <w:tcPr>
            <w:tcW w:w="2725" w:type="dxa"/>
            <w:vMerge w:val="restart"/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Название предприятий (с указанием места нахождения)</w:t>
            </w:r>
          </w:p>
        </w:tc>
        <w:tc>
          <w:tcPr>
            <w:tcW w:w="6666" w:type="dxa"/>
            <w:gridSpan w:val="6"/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Количество трудоустроенных выпускников</w:t>
            </w:r>
          </w:p>
        </w:tc>
        <w:tc>
          <w:tcPr>
            <w:tcW w:w="778" w:type="dxa"/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AED" w:rsidRPr="00484B54" w:rsidTr="00205AED">
        <w:trPr>
          <w:trHeight w:val="465"/>
        </w:trPr>
        <w:tc>
          <w:tcPr>
            <w:tcW w:w="2725" w:type="dxa"/>
            <w:vMerge/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361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205AED" w:rsidRPr="00484B54" w:rsidRDefault="00205AED" w:rsidP="00361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361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205AED" w:rsidRPr="00484B54" w:rsidRDefault="00205AED" w:rsidP="00361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05AED" w:rsidRPr="00484B54" w:rsidRDefault="00205AED" w:rsidP="00361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</w:tcPr>
          <w:p w:rsidR="00205AED" w:rsidRDefault="00205AED" w:rsidP="00361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</w:tcPr>
          <w:p w:rsidR="00205AED" w:rsidRDefault="00205AED" w:rsidP="00361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Отделение «Доп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фис №5190/062» банка «Сбербанк России» г. Гуково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 Зверево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– Управление Пенсионного фонда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. Гуково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ИП «Стародуб»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плюс»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АКБ Фара Банк АО г. Москва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МВД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г. Краснодару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«Изобилие»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 Гуково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«Много мебели»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 Гуково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Компанией «Кинг </w:t>
            </w: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Коул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Гуково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«Студия кухонь»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Гуково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Компьютерный магазин «Линкор»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Гуково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spacing w:before="100" w:beforeAutospacing="1" w:after="100" w:afterAutospacing="1" w:line="270" w:lineRule="atLeast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Автошкола РОСТО ДОСААФ в </w:t>
            </w:r>
            <w:proofErr w:type="gramStart"/>
            <w:r w:rsidRPr="00484B5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г</w:t>
            </w:r>
            <w:proofErr w:type="gramEnd"/>
            <w:r w:rsidRPr="00484B54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. Зверево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Европейская юридическая компания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УСЗН г. Гуково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Публичное акционерное общество</w:t>
            </w: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Промсвязьбанк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Гуково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Вымпелстрой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Страховая компания «Агент» </w:t>
            </w:r>
          </w:p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Гуково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 МВД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Зверево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 МВД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Гуково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Кравсносулинский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361C8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361C8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361C8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МП ОП (Дислокация ст. Милютинская) МО МВД России «Морозовский»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AED" w:rsidRPr="00484B54" w:rsidRDefault="00205AED" w:rsidP="0002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Прокуратура </w:t>
            </w:r>
          </w:p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Красный Сулин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АО «ОТП банк» г. Норильск </w:t>
            </w:r>
          </w:p>
        </w:tc>
        <w:tc>
          <w:tcPr>
            <w:tcW w:w="1242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Юридическая компания «Лидер»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Ростов на Дону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Прокуратура г. Санкт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–П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етербург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Администрация </w:t>
            </w: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Гуково-Гнилушанского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сельского совета </w:t>
            </w: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Красносулинского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района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Управляющая компания «</w:t>
            </w: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Стройгаз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г. Гуково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Юридическая компания «Авангард»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Белгород</w:t>
            </w:r>
          </w:p>
        </w:tc>
        <w:tc>
          <w:tcPr>
            <w:tcW w:w="1242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Гуковский городской суд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Красносулинский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районный суд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Новочеркасский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городской суд</w:t>
            </w:r>
          </w:p>
        </w:tc>
        <w:tc>
          <w:tcPr>
            <w:tcW w:w="1242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ООО «Витязь»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ОАО «Донская Водная Компания» </w:t>
            </w:r>
            <w:proofErr w:type="gramStart"/>
            <w:r w:rsidRPr="00484B5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. Ростов </w:t>
            </w:r>
            <w:proofErr w:type="spellStart"/>
            <w:r w:rsidRPr="00484B5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н</w:t>
            </w:r>
            <w:proofErr w:type="spellEnd"/>
            <w:r w:rsidRPr="00484B54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/ Дону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Судебный участок мирового судьи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Ростов </w:t>
            </w: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/Дону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Зверевский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городской суд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Красносулинский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Межрайонный следственный отдел следственного управления Следственного комитета Российской федерации по Ростовской области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Каменск – Шахтинский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Метрейт</w:t>
            </w:r>
            <w:proofErr w:type="spell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службы по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оборотом наркотиков РФ </w:t>
            </w:r>
            <w:r w:rsidRPr="00484B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Ростовской области    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Межрайонный следственный отдел следственного управления Следственного комитета Российской федерации по Ростовской области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Межрайонный следственный отдел следственного </w:t>
            </w:r>
            <w:proofErr w:type="gramStart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-у</w:t>
            </w:r>
            <w:proofErr w:type="gramEnd"/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правления Следственного комитета Российской федерации по Ростовской области г. Красный Сулин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Гуковский городской отдел Федеральной службы судебных приставов по Ростовской области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Луганска</w:t>
            </w:r>
          </w:p>
        </w:tc>
        <w:tc>
          <w:tcPr>
            <w:tcW w:w="1242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205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 ФСБ России Ростовской области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Гуково</w:t>
            </w:r>
          </w:p>
        </w:tc>
        <w:tc>
          <w:tcPr>
            <w:tcW w:w="1242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Красносулинский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отдел судебных приставов Ростовской области</w:t>
            </w:r>
          </w:p>
        </w:tc>
        <w:tc>
          <w:tcPr>
            <w:tcW w:w="1242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BF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МФЦ 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Красносулинского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ИП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Евроокна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 г. Зверево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rPr>
          <w:trHeight w:val="752"/>
        </w:trPr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МОУ ДОД Центр юных десантников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Русич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. Гуково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ООО «Теплый стан»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Строймастер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 г. Москва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ООО «Визит»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Холдинговая компания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Якутуголь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Астраханская таможня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Pr="00484B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OPTIMEN</w:t>
            </w: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 г. Красный Сулин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судебных приставов, Красноярский край, МОСП</w:t>
            </w:r>
          </w:p>
          <w:p w:rsidR="00205AED" w:rsidRPr="00484B54" w:rsidRDefault="00205AED" w:rsidP="00616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г. Норильск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культуры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Уренгойский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краеведческий музей» (МКУК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Уренгойский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краеведческий музей)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КамерцПродукт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 (логистика.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ВЭД) г. Каменск – Шахтинский Ростовской области</w:t>
            </w:r>
            <w:proofErr w:type="gramEnd"/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ООО «Ремонтно-строительное управление»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ООО «Балтика – транс» 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 - Петербург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Розничная сеть МТС г.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Компания «Связной» 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г. Гуково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«Апельсин» 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Медицинский офис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Инвитро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» г. Гуково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УКТС г.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Компания «4</w:t>
            </w:r>
            <w:r w:rsidRPr="00484B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service</w:t>
            </w: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4B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г.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Компания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Евросеть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 г.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ПТУ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A13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«ОТП банк». Дополнительный офис «Отделение в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. Гуково»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Компания «Лидер Тим»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г.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Компания «Континент». Красноярский край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361C8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Гуковдорстрой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Лизинговая компания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Мировой суд Ворошиловского района г. Ростова 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D85EBF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484B54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Отдел Федеральной службы судебных приставов по </w:t>
            </w:r>
            <w:proofErr w:type="gramStart"/>
            <w:r w:rsidRPr="00484B54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proofErr w:type="gramEnd"/>
            <w:r w:rsidRPr="00484B54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>. Зверево Ростовской области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52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ГУ – Управление Пенсионного фонда РФ в г. Новошахтинске Ростовской области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52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Компания ТТК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ТрансТелеКом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» г. Гуково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52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Сетелем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банк» г. Ростов 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52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«Тепловые сети»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 Зверево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52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Юго-Западный банк Сбербанка, 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Гуковское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№7750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52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Офис страхования «Гуковский»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Банк 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Тинькофф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г. Москва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г. Серпухов Финансовая компания «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Ориол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Arimo-Regular" w:hAnsi="Arimo-Regular"/>
                <w:color w:val="111111"/>
                <w:sz w:val="26"/>
                <w:szCs w:val="26"/>
                <w:shd w:val="clear" w:color="auto" w:fill="FFFFFF"/>
              </w:rPr>
              <w:t>Ханты-Мансийский АО</w:t>
            </w: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Покачи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Прокуратура</w:t>
            </w:r>
            <w:r w:rsidRPr="00484B54">
              <w:rPr>
                <w:rFonts w:ascii="Arimo-Regular" w:hAnsi="Arimo-Regular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484B54">
              <w:rPr>
                <w:rStyle w:val="apple-converted-space"/>
                <w:rFonts w:ascii="Arimo-Regular" w:hAnsi="Arimo-Regular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484B54">
              <w:rPr>
                <w:rFonts w:ascii="Arimo-Regular" w:hAnsi="Arimo-Regular"/>
                <w:color w:val="111111"/>
                <w:sz w:val="26"/>
                <w:szCs w:val="26"/>
                <w:shd w:val="clear" w:color="auto" w:fill="FFFFFF"/>
              </w:rPr>
              <w:t>ХМАО-ЮГРЫ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9D5863" w:rsidRDefault="00205AED" w:rsidP="0038297C">
            <w:pPr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D586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Комиссариат </w:t>
            </w:r>
            <w:proofErr w:type="gramStart"/>
            <w:r w:rsidRPr="009D586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г</w:t>
            </w:r>
            <w:proofErr w:type="gramEnd"/>
            <w:r w:rsidRPr="009D586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. Новошахтинска и </w:t>
            </w:r>
            <w:proofErr w:type="spellStart"/>
            <w:r w:rsidRPr="009D586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Родионово-Несветайского</w:t>
            </w:r>
            <w:proofErr w:type="spellEnd"/>
            <w:r w:rsidRPr="009D586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района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Межмуниципальный отдел по 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Милютинскому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, Морозовскому районам  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АО «ОТП Банк» г. Ростов 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  <w:proofErr w:type="gramEnd"/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АО «Связной Логистика» 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Филиал «Юг»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«Тычинка. Пестик» 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(Цветы в Гуково)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ООО «Ломбард Южный Экспресс»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. Новочеркасск Ростовской области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г. Москва. 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Юридическая компания «Реализация права»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О МВД России по Ростову </w:t>
            </w:r>
            <w:proofErr w:type="spell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/Дону №2  по Кировскому району, отдел дознания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г. Ростов </w:t>
            </w:r>
            <w:proofErr w:type="gramStart"/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–н</w:t>
            </w:r>
            <w:proofErr w:type="gramEnd"/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а – Дону. </w:t>
            </w:r>
          </w:p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Юридическая  компания «Акцент»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в </w:t>
            </w:r>
            <w:proofErr w:type="gramStart"/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 Гуково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Государственное казенное учреждение «Центр занятости </w:t>
            </w:r>
            <w:proofErr w:type="gramStart"/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</w:t>
            </w:r>
            <w:proofErr w:type="gramEnd"/>
            <w:r w:rsidRPr="00484B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 Белая Калитва»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АО Шахтоуправление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Филиал публичного акционерного общества «Сбербанк России» Ростовское отделение №5221 г. Ростов-на-Дону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9D5863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Горда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Н.В. г. Шахты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ООО «ПРИОРИТЕТ»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 Ростов-на-Дону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Пухляковский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агропромышленный техникум Усть-Донецкого района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Фотостудия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«В кадре»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AED" w:rsidRPr="00484B54" w:rsidTr="00205AED">
        <w:tc>
          <w:tcPr>
            <w:tcW w:w="2725" w:type="dxa"/>
          </w:tcPr>
          <w:p w:rsidR="00205AED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Красносулинского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района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ИП «Спектр»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 Гуково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Транспортная компания «Логистика»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 Москва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ВТБ Банк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 Ростов-на-Дону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ВТБ Банк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 Краснодар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Default="00205AED" w:rsidP="00612D7F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Коммерческий центр Ровеньки</w:t>
            </w:r>
          </w:p>
        </w:tc>
        <w:tc>
          <w:tcPr>
            <w:tcW w:w="1242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Обучение  в магистратуре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proofErr w:type="gramEnd"/>
            <w:r w:rsidRPr="00484B54">
              <w:rPr>
                <w:rFonts w:ascii="Times New Roman" w:hAnsi="Times New Roman" w:cs="Times New Roman"/>
                <w:sz w:val="26"/>
                <w:szCs w:val="26"/>
              </w:rPr>
              <w:t xml:space="preserve"> РФ 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05AED" w:rsidRPr="00484B54" w:rsidTr="00205AED">
        <w:tc>
          <w:tcPr>
            <w:tcW w:w="2725" w:type="dxa"/>
          </w:tcPr>
          <w:p w:rsidR="00205AED" w:rsidRPr="00484B54" w:rsidRDefault="00205AED" w:rsidP="00612D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84B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Отпуск по уходу за ребенком</w:t>
            </w:r>
          </w:p>
        </w:tc>
        <w:tc>
          <w:tcPr>
            <w:tcW w:w="1242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7" w:type="dxa"/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B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AED" w:rsidRPr="00484B54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205AED" w:rsidRDefault="00205AED" w:rsidP="00612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12D7F" w:rsidRPr="00484B54" w:rsidRDefault="00612D7F" w:rsidP="000270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12D7F" w:rsidRPr="00484B54" w:rsidRDefault="00612D7F" w:rsidP="000270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70D1" w:rsidRPr="00484B54" w:rsidRDefault="000270D1" w:rsidP="000270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270D1" w:rsidRPr="00484B54" w:rsidSect="00207A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4C29"/>
    <w:multiLevelType w:val="hybridMultilevel"/>
    <w:tmpl w:val="08F4B92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29D3"/>
    <w:rsid w:val="000270D1"/>
    <w:rsid w:val="00037566"/>
    <w:rsid w:val="00063F78"/>
    <w:rsid w:val="000D29C2"/>
    <w:rsid w:val="000F660E"/>
    <w:rsid w:val="00104C91"/>
    <w:rsid w:val="00105490"/>
    <w:rsid w:val="00105B8B"/>
    <w:rsid w:val="001D1A0B"/>
    <w:rsid w:val="00205AED"/>
    <w:rsid w:val="00207AA6"/>
    <w:rsid w:val="002608C3"/>
    <w:rsid w:val="002A2B5E"/>
    <w:rsid w:val="002F4DB3"/>
    <w:rsid w:val="002F7203"/>
    <w:rsid w:val="003424C8"/>
    <w:rsid w:val="00357895"/>
    <w:rsid w:val="00361C8D"/>
    <w:rsid w:val="0038297C"/>
    <w:rsid w:val="003C3AEE"/>
    <w:rsid w:val="003F7D77"/>
    <w:rsid w:val="00405D9A"/>
    <w:rsid w:val="004073C1"/>
    <w:rsid w:val="00437BA5"/>
    <w:rsid w:val="0047286E"/>
    <w:rsid w:val="00484B54"/>
    <w:rsid w:val="0052084B"/>
    <w:rsid w:val="0052730C"/>
    <w:rsid w:val="005730AD"/>
    <w:rsid w:val="00580B0D"/>
    <w:rsid w:val="00612D7F"/>
    <w:rsid w:val="00615DEC"/>
    <w:rsid w:val="00616E7A"/>
    <w:rsid w:val="00671718"/>
    <w:rsid w:val="006D1AA0"/>
    <w:rsid w:val="006D2CDE"/>
    <w:rsid w:val="00724B18"/>
    <w:rsid w:val="007319CD"/>
    <w:rsid w:val="00782C48"/>
    <w:rsid w:val="0083781C"/>
    <w:rsid w:val="00846EA1"/>
    <w:rsid w:val="00852121"/>
    <w:rsid w:val="00857C98"/>
    <w:rsid w:val="00867E71"/>
    <w:rsid w:val="008A0719"/>
    <w:rsid w:val="008D12FE"/>
    <w:rsid w:val="009053E3"/>
    <w:rsid w:val="009A611B"/>
    <w:rsid w:val="009B4D52"/>
    <w:rsid w:val="009C680C"/>
    <w:rsid w:val="009D5863"/>
    <w:rsid w:val="00A05EAF"/>
    <w:rsid w:val="00A1349C"/>
    <w:rsid w:val="00A464D8"/>
    <w:rsid w:val="00AC3F35"/>
    <w:rsid w:val="00B3059B"/>
    <w:rsid w:val="00B85B4E"/>
    <w:rsid w:val="00B943AA"/>
    <w:rsid w:val="00BF1D0C"/>
    <w:rsid w:val="00C47FF1"/>
    <w:rsid w:val="00CC29D3"/>
    <w:rsid w:val="00D3563E"/>
    <w:rsid w:val="00D76A6D"/>
    <w:rsid w:val="00D85EBF"/>
    <w:rsid w:val="00F7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AA"/>
  </w:style>
  <w:style w:type="paragraph" w:styleId="1">
    <w:name w:val="heading 1"/>
    <w:basedOn w:val="a"/>
    <w:link w:val="10"/>
    <w:uiPriority w:val="9"/>
    <w:qFormat/>
    <w:rsid w:val="00D3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5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16E7A"/>
  </w:style>
  <w:style w:type="paragraph" w:styleId="a4">
    <w:name w:val="List Paragraph"/>
    <w:basedOn w:val="a"/>
    <w:uiPriority w:val="34"/>
    <w:qFormat/>
    <w:rsid w:val="0052730C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D7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60FC-0B7E-4A29-BBD6-28A73278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</cp:lastModifiedBy>
  <cp:revision>3</cp:revision>
  <dcterms:created xsi:type="dcterms:W3CDTF">2021-03-17T03:14:00Z</dcterms:created>
  <dcterms:modified xsi:type="dcterms:W3CDTF">2021-03-17T03:33:00Z</dcterms:modified>
</cp:coreProperties>
</file>